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540"/>
        <w:gridCol w:w="540"/>
        <w:gridCol w:w="4585"/>
      </w:tblGrid>
      <w:tr w:rsidR="009C6AC9" w:rsidTr="00F307F6">
        <w:tc>
          <w:tcPr>
            <w:tcW w:w="10790" w:type="dxa"/>
            <w:gridSpan w:val="4"/>
          </w:tcPr>
          <w:p w:rsidR="009C6AC9" w:rsidRDefault="009C6AC9" w:rsidP="00F307F6">
            <w:pPr>
              <w:jc w:val="center"/>
            </w:pPr>
            <w:r>
              <w:rPr>
                <w:b/>
                <w:sz w:val="28"/>
                <w:szCs w:val="28"/>
              </w:rPr>
              <w:t xml:space="preserve">DROP OFF </w:t>
            </w:r>
            <w:r w:rsidRPr="001F0657">
              <w:rPr>
                <w:b/>
                <w:sz w:val="28"/>
                <w:szCs w:val="28"/>
              </w:rPr>
              <w:t xml:space="preserve"> Checklist</w:t>
            </w:r>
          </w:p>
        </w:tc>
      </w:tr>
      <w:tr w:rsidR="009C6AC9" w:rsidTr="00F307F6">
        <w:tc>
          <w:tcPr>
            <w:tcW w:w="5125" w:type="dxa"/>
            <w:shd w:val="clear" w:color="auto" w:fill="E7E6E6" w:themeFill="background2"/>
          </w:tcPr>
          <w:p w:rsidR="009C6AC9" w:rsidRPr="003609AB" w:rsidRDefault="009C6AC9" w:rsidP="00F307F6">
            <w:pPr>
              <w:rPr>
                <w:b/>
              </w:rPr>
            </w:pPr>
            <w:r w:rsidRPr="003609AB">
              <w:rPr>
                <w:b/>
              </w:rPr>
              <w:t>Dependents and Filing Status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Pr="003609AB" w:rsidRDefault="009C6AC9" w:rsidP="00F307F6">
            <w:pPr>
              <w:rPr>
                <w:b/>
              </w:rPr>
            </w:pPr>
            <w:r w:rsidRPr="003609AB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Pr="003609AB" w:rsidRDefault="009C6AC9" w:rsidP="00F307F6">
            <w:pPr>
              <w:rPr>
                <w:b/>
              </w:rPr>
            </w:pPr>
            <w:r w:rsidRPr="003609AB">
              <w:rPr>
                <w:b/>
              </w:rPr>
              <w:t>No</w:t>
            </w:r>
          </w:p>
        </w:tc>
        <w:tc>
          <w:tcPr>
            <w:tcW w:w="4585" w:type="dxa"/>
            <w:shd w:val="clear" w:color="auto" w:fill="E7E6E6" w:themeFill="background2"/>
          </w:tcPr>
          <w:p w:rsidR="009C6AC9" w:rsidRPr="003609AB" w:rsidRDefault="009C6AC9" w:rsidP="00F307F6">
            <w:pPr>
              <w:rPr>
                <w:b/>
              </w:rPr>
            </w:pPr>
            <w:r w:rsidRPr="003609AB">
              <w:rPr>
                <w:b/>
              </w:rPr>
              <w:t>Comment</w:t>
            </w:r>
          </w:p>
        </w:tc>
      </w:tr>
      <w:tr w:rsidR="009C6AC9" w:rsidTr="00F307F6">
        <w:tc>
          <w:tcPr>
            <w:tcW w:w="5125" w:type="dxa"/>
          </w:tcPr>
          <w:p w:rsidR="009C6AC9" w:rsidRPr="00476D10" w:rsidRDefault="009C6AC9" w:rsidP="00F307F6">
            <w:pPr>
              <w:contextualSpacing/>
            </w:pPr>
            <w:r w:rsidRPr="00476D10">
              <w:t xml:space="preserve">Did your address change during the year?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476D10" w:rsidRDefault="009C6AC9" w:rsidP="00F307F6">
            <w:pPr>
              <w:contextualSpacing/>
            </w:pPr>
            <w:r w:rsidRPr="00476D10">
              <w:t xml:space="preserve">Did your marital status change during the year?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476D10" w:rsidRDefault="009C6AC9" w:rsidP="00F307F6">
            <w:pPr>
              <w:contextualSpacing/>
            </w:pPr>
            <w:r w:rsidRPr="00476D10">
              <w:t>Were there any changes in dependents?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476D10" w:rsidRDefault="009C6AC9" w:rsidP="00F307F6">
            <w:pPr>
              <w:contextualSpacing/>
            </w:pPr>
            <w:r w:rsidRPr="00476D10">
              <w:t>Are you supporting anyone not living with you?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Default="009C6AC9" w:rsidP="00F307F6">
            <w:r w:rsidRPr="00476D10">
              <w:t xml:space="preserve">If you are separated or divorced with </w:t>
            </w:r>
            <w:proofErr w:type="gramStart"/>
            <w:r w:rsidRPr="00476D10">
              <w:t>child(</w:t>
            </w:r>
            <w:proofErr w:type="spellStart"/>
            <w:proofErr w:type="gramEnd"/>
            <w:r w:rsidRPr="00476D10">
              <w:t>ren</w:t>
            </w:r>
            <w:proofErr w:type="spellEnd"/>
            <w:r w:rsidRPr="00476D10">
              <w:t>), do you have a separation agreement or divorce decree that establishes custodial responsibilities?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  <w:shd w:val="clear" w:color="auto" w:fill="E7E6E6" w:themeFill="background2"/>
          </w:tcPr>
          <w:p w:rsidR="009C6AC9" w:rsidRPr="009D527D" w:rsidRDefault="009C6AC9" w:rsidP="00F307F6">
            <w:pPr>
              <w:contextualSpacing/>
              <w:rPr>
                <w:b/>
              </w:rPr>
            </w:pPr>
            <w:r w:rsidRPr="009D527D">
              <w:rPr>
                <w:b/>
              </w:rPr>
              <w:t>Income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No</w:t>
            </w:r>
          </w:p>
        </w:tc>
        <w:tc>
          <w:tcPr>
            <w:tcW w:w="4585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Comment</w:t>
            </w:r>
          </w:p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>Have you changed employment?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>Has your income changed?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>Do you have self-employment income or loss?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>Did you start a business, purchase a rental property or farm, or acquire interests in partnerships of S corporations?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>Did you receive any disability or unemployment payments this year?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>Did you receive alimony?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>Did you surrender an</w:t>
            </w:r>
            <w:r>
              <w:t>y U.S. savings bonds during 2015</w:t>
            </w:r>
            <w:r w:rsidRPr="009D527D">
              <w:t xml:space="preserve">?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>Did</w:t>
            </w:r>
            <w:r>
              <w:t xml:space="preserve"> you have foreign income in 2015</w:t>
            </w:r>
            <w:r w:rsidRPr="009D527D">
              <w:t xml:space="preserve">?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>Did you buy or sell any stocks, bonds, or other investment property?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 xml:space="preserve">Do you have any worthless securities or uncollectible bad debts?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  <w:rPr>
                <w:b/>
              </w:rPr>
            </w:pPr>
            <w:r w:rsidRPr="009D527D">
              <w:t xml:space="preserve">Did you make any withdrawals from an education savings account or §529 plan?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>Do you own a second residence or any other real estate? If so, do you rent it out?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9D527D" w:rsidRDefault="009C6AC9" w:rsidP="00F307F6">
            <w:pPr>
              <w:contextualSpacing/>
            </w:pPr>
            <w:r w:rsidRPr="009D527D">
              <w:t>Did you incur a loss because of damaged or stolen property?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  <w:shd w:val="clear" w:color="auto" w:fill="E7E6E6" w:themeFill="background2"/>
          </w:tcPr>
          <w:p w:rsidR="009C6AC9" w:rsidRPr="00540537" w:rsidRDefault="009C6AC9" w:rsidP="00F307F6">
            <w:pPr>
              <w:contextualSpacing/>
              <w:rPr>
                <w:b/>
              </w:rPr>
            </w:pPr>
            <w:r w:rsidRPr="00540537">
              <w:rPr>
                <w:b/>
              </w:rPr>
              <w:t>Adjustments to Income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Pr="00540537" w:rsidRDefault="009C6AC9" w:rsidP="00F307F6">
            <w:r w:rsidRPr="003609AB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Pr="00540537" w:rsidRDefault="009C6AC9" w:rsidP="00F307F6">
            <w:r w:rsidRPr="003609AB">
              <w:rPr>
                <w:b/>
              </w:rPr>
              <w:t>No</w:t>
            </w:r>
          </w:p>
        </w:tc>
        <w:tc>
          <w:tcPr>
            <w:tcW w:w="4585" w:type="dxa"/>
            <w:shd w:val="clear" w:color="auto" w:fill="E7E6E6" w:themeFill="background2"/>
          </w:tcPr>
          <w:p w:rsidR="009C6AC9" w:rsidRPr="00540537" w:rsidRDefault="009C6AC9" w:rsidP="00F307F6">
            <w:r w:rsidRPr="003609AB">
              <w:rPr>
                <w:b/>
              </w:rPr>
              <w:t>Comment</w:t>
            </w:r>
          </w:p>
        </w:tc>
      </w:tr>
      <w:tr w:rsidR="009C6AC9" w:rsidTr="00F307F6">
        <w:tc>
          <w:tcPr>
            <w:tcW w:w="5125" w:type="dxa"/>
          </w:tcPr>
          <w:p w:rsidR="009C6AC9" w:rsidRPr="000D0C1C" w:rsidRDefault="009C6AC9" w:rsidP="00F307F6">
            <w:pPr>
              <w:contextualSpacing/>
            </w:pPr>
            <w:r w:rsidRPr="000D0C1C">
              <w:t>Did you have any education expenses?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D0C1C" w:rsidRDefault="009C6AC9" w:rsidP="00F307F6">
            <w:pPr>
              <w:contextualSpacing/>
            </w:pPr>
            <w:r w:rsidRPr="000D0C1C">
              <w:t>Did you make any contributions to a Health Savings Account?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D0C1C" w:rsidRDefault="009C6AC9" w:rsidP="00F307F6">
            <w:pPr>
              <w:contextualSpacing/>
            </w:pPr>
            <w:r w:rsidRPr="000D0C1C">
              <w:t>Did you make IRA or SEP contributions?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D0C1C" w:rsidRDefault="009C6AC9" w:rsidP="00F307F6">
            <w:pPr>
              <w:contextualSpacing/>
            </w:pPr>
            <w:r w:rsidRPr="000D0C1C">
              <w:t>Did you pay alimony?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D0C1C" w:rsidRDefault="009C6AC9" w:rsidP="00F307F6">
            <w:pPr>
              <w:contextualSpacing/>
            </w:pPr>
            <w:r w:rsidRPr="000D0C1C">
              <w:t>Did you have student loan interest?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</w:tbl>
    <w:p w:rsidR="009C6AC9" w:rsidRDefault="009C6AC9" w:rsidP="009C6AC9">
      <w:pPr>
        <w:pStyle w:val="Heading1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540"/>
        <w:gridCol w:w="540"/>
        <w:gridCol w:w="4585"/>
      </w:tblGrid>
      <w:tr w:rsidR="009C6AC9" w:rsidTr="00F307F6">
        <w:tc>
          <w:tcPr>
            <w:tcW w:w="5125" w:type="dxa"/>
            <w:shd w:val="clear" w:color="auto" w:fill="E7E6E6" w:themeFill="background2"/>
          </w:tcPr>
          <w:p w:rsidR="009C6AC9" w:rsidRPr="000E3A96" w:rsidRDefault="009C6AC9" w:rsidP="00F307F6">
            <w:pPr>
              <w:contextualSpacing/>
              <w:rPr>
                <w:b/>
              </w:rPr>
            </w:pPr>
            <w:r w:rsidRPr="000E3A96">
              <w:rPr>
                <w:b/>
              </w:rPr>
              <w:lastRenderedPageBreak/>
              <w:t>Itemized Deductions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No</w:t>
            </w:r>
          </w:p>
        </w:tc>
        <w:tc>
          <w:tcPr>
            <w:tcW w:w="4585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Comment</w:t>
            </w:r>
          </w:p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  <w:rPr>
                <w:b/>
                <w:u w:val="single"/>
              </w:rPr>
            </w:pPr>
            <w:r w:rsidRPr="000E3A96">
              <w:t>Did you pay out-of-pocket medical expenses (co-pays, prescriptions, braces, hearing aids, etc.)?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</w:pPr>
            <w:r w:rsidRPr="000E3A96">
              <w:t>Did you take out a home equity loan this year?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</w:pPr>
            <w:r w:rsidRPr="000E3A96">
              <w:t>Did you purchase, sell, or refinance your principal home or second home, or take out a home equity loan?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</w:pPr>
            <w:r w:rsidRPr="000E3A96">
              <w:t>Did you face any foreclosure transactions on your personal residence?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</w:pPr>
            <w:r w:rsidRPr="000E3A96">
              <w:t>Do you have any charitable contributions?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</w:pPr>
            <w:r w:rsidRPr="000E3A96">
              <w:t xml:space="preserve">Did you use an area of your home for business purposes?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</w:pPr>
            <w:r w:rsidRPr="000E3A96">
              <w:t>Do you have records for business-related travel and expenses?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</w:pPr>
            <w:r w:rsidRPr="000E3A96">
              <w:t>Did you move in connection with a job?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</w:pPr>
            <w:r w:rsidRPr="000E3A96">
              <w:t>Do you have any job search expenses?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</w:pPr>
            <w:r w:rsidRPr="000E3A96">
              <w:t>Did you have any expenses related to seeking a new job during the year?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</w:pPr>
            <w:r w:rsidRPr="000E3A96">
              <w:t xml:space="preserve">Do you have any business, medical or charity mileage?   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0E3A96" w:rsidRDefault="009C6AC9" w:rsidP="00F307F6">
            <w:pPr>
              <w:contextualSpacing/>
            </w:pPr>
            <w:r w:rsidRPr="004B404B">
              <w:t>Did you have any property damaged due to a storm, water, fire, accident or theft?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  <w:shd w:val="clear" w:color="auto" w:fill="E7E6E6" w:themeFill="background2"/>
          </w:tcPr>
          <w:p w:rsidR="009C6AC9" w:rsidRPr="00CE5194" w:rsidRDefault="009C6AC9" w:rsidP="00F307F6">
            <w:pPr>
              <w:contextualSpacing/>
              <w:rPr>
                <w:b/>
              </w:rPr>
            </w:pPr>
            <w:r w:rsidRPr="00CE5194">
              <w:rPr>
                <w:b/>
              </w:rPr>
              <w:t>Retirement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No</w:t>
            </w:r>
          </w:p>
        </w:tc>
        <w:tc>
          <w:tcPr>
            <w:tcW w:w="4585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Comment</w:t>
            </w:r>
          </w:p>
        </w:tc>
      </w:tr>
      <w:tr w:rsidR="009C6AC9" w:rsidTr="00F307F6">
        <w:tc>
          <w:tcPr>
            <w:tcW w:w="5125" w:type="dxa"/>
          </w:tcPr>
          <w:p w:rsidR="009C6AC9" w:rsidRPr="00CE5194" w:rsidRDefault="009C6AC9" w:rsidP="00F307F6">
            <w:pPr>
              <w:contextualSpacing/>
            </w:pPr>
            <w:r w:rsidRPr="00CE5194">
              <w:t>Did you or y</w:t>
            </w:r>
            <w:r>
              <w:t>our spouse reach age 70½ in 2015</w:t>
            </w:r>
            <w:r w:rsidRPr="00CE5194">
              <w:t xml:space="preserve">?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CE5194" w:rsidRDefault="009C6AC9" w:rsidP="00F307F6">
            <w:pPr>
              <w:contextualSpacing/>
            </w:pPr>
            <w:r w:rsidRPr="00CE5194">
              <w:t xml:space="preserve">Did you or your spouse receive </w:t>
            </w:r>
            <w:r>
              <w:t>social security benefits in 2015</w:t>
            </w:r>
            <w:r w:rsidRPr="00CE5194">
              <w:t xml:space="preserve">?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CE5194" w:rsidRDefault="009C6AC9" w:rsidP="00F307F6">
            <w:pPr>
              <w:contextualSpacing/>
            </w:pPr>
            <w:r w:rsidRPr="00CE5194">
              <w:t xml:space="preserve">Are you or your spouse an active participant in an employer-provided retirement plan such as pension, profit sharing, 401(k), Roth 401(k), or stock purchase plan?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CE5194" w:rsidRDefault="009C6AC9" w:rsidP="00F307F6">
            <w:pPr>
              <w:contextualSpacing/>
            </w:pPr>
            <w:r w:rsidRPr="00CE5194">
              <w:t>Did you receive a distribution from a pension, profit sharing, or retirement plan [401(k), IRA, SEP, etc.]? If yes, did you partially or totally roll it over into another IRA or qualified plan within 60 days of the distribution?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CE5194" w:rsidRDefault="009C6AC9" w:rsidP="00F307F6">
            <w:pPr>
              <w:contextualSpacing/>
            </w:pPr>
            <w:r w:rsidRPr="00CE5194">
              <w:t xml:space="preserve">Did you convert part or all of your regular IRA/SEP/SIMPLE IRA into a Roth IRA?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CE5194" w:rsidRDefault="009C6AC9" w:rsidP="00F307F6">
            <w:pPr>
              <w:contextualSpacing/>
            </w:pPr>
            <w:r w:rsidRPr="00CE5194">
              <w:t xml:space="preserve">Have you, or do you plan on contributing to a regular IRA, Roth IRA, SEP, Keogh </w:t>
            </w:r>
            <w:r>
              <w:t>or SIMPLE plan for tax year 2015</w:t>
            </w:r>
            <w:r w:rsidRPr="00CE5194">
              <w:t>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</w:tbl>
    <w:p w:rsidR="009C6AC9" w:rsidRDefault="009C6AC9" w:rsidP="009C6AC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540"/>
        <w:gridCol w:w="540"/>
        <w:gridCol w:w="4585"/>
      </w:tblGrid>
      <w:tr w:rsidR="009C6AC9" w:rsidTr="00F307F6">
        <w:tc>
          <w:tcPr>
            <w:tcW w:w="5125" w:type="dxa"/>
            <w:shd w:val="clear" w:color="auto" w:fill="E7E6E6" w:themeFill="background2"/>
          </w:tcPr>
          <w:p w:rsidR="009C6AC9" w:rsidRPr="00E36D90" w:rsidRDefault="009C6AC9" w:rsidP="00F307F6">
            <w:pPr>
              <w:contextualSpacing/>
              <w:rPr>
                <w:b/>
              </w:rPr>
            </w:pPr>
            <w:r w:rsidRPr="00E36D90">
              <w:rPr>
                <w:b/>
              </w:rPr>
              <w:lastRenderedPageBreak/>
              <w:t>Miscellaneous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Yes</w:t>
            </w:r>
          </w:p>
        </w:tc>
        <w:tc>
          <w:tcPr>
            <w:tcW w:w="540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No</w:t>
            </w:r>
          </w:p>
        </w:tc>
        <w:tc>
          <w:tcPr>
            <w:tcW w:w="4585" w:type="dxa"/>
            <w:shd w:val="clear" w:color="auto" w:fill="E7E6E6" w:themeFill="background2"/>
          </w:tcPr>
          <w:p w:rsidR="009C6AC9" w:rsidRDefault="009C6AC9" w:rsidP="00F307F6">
            <w:r w:rsidRPr="003609AB">
              <w:rPr>
                <w:b/>
              </w:rPr>
              <w:t>Comment</w:t>
            </w:r>
          </w:p>
        </w:tc>
      </w:tr>
      <w:tr w:rsidR="009C6AC9" w:rsidTr="00F307F6">
        <w:tc>
          <w:tcPr>
            <w:tcW w:w="5125" w:type="dxa"/>
          </w:tcPr>
          <w:p w:rsidR="009C6AC9" w:rsidRPr="00E36D90" w:rsidRDefault="009C6AC9" w:rsidP="00F307F6">
            <w:pPr>
              <w:contextualSpacing/>
            </w:pPr>
            <w:r w:rsidRPr="00E36D90">
              <w:t>Were you notified by the Internal Revenue Service or state agency of changes to a prior year’s return?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E36D90" w:rsidRDefault="009C6AC9" w:rsidP="00F307F6">
            <w:pPr>
              <w:contextualSpacing/>
            </w:pPr>
            <w:r w:rsidRPr="00E36D90">
              <w:t>Did you go through bankruptcy or foreclosure proceedings?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E36D90" w:rsidRDefault="009C6AC9" w:rsidP="00F307F6">
            <w:pPr>
              <w:contextualSpacing/>
            </w:pPr>
            <w:r w:rsidRPr="00E36D90">
              <w:t>Did you make any estimated federal or state tax payments?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E36D90" w:rsidRDefault="009C6AC9" w:rsidP="00F307F6">
            <w:pPr>
              <w:contextualSpacing/>
            </w:pPr>
            <w:r w:rsidRPr="00E36D90">
              <w:t>Were you a resident of (or did you have income in) more than one state?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E36D90" w:rsidRDefault="009C6AC9" w:rsidP="00F307F6">
            <w:pPr>
              <w:contextualSpacing/>
            </w:pPr>
            <w:r w:rsidRPr="00E36D90">
              <w:t>Did you pay anyone for domestic services in your home?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E36D90" w:rsidRDefault="009C6AC9" w:rsidP="00F307F6">
            <w:pPr>
              <w:contextualSpacing/>
            </w:pPr>
            <w:r w:rsidRPr="00E36D90">
              <w:t>Do you have any day-care costs for your dependents?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E36D90" w:rsidRDefault="009C6AC9" w:rsidP="00F307F6">
            <w:pPr>
              <w:contextualSpacing/>
            </w:pPr>
            <w:r w:rsidRPr="00E36D90">
              <w:t>Did you adopt a child or begin the adoption process?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E36D90" w:rsidRDefault="009C6AC9" w:rsidP="00F307F6">
            <w:pPr>
              <w:contextualSpacing/>
            </w:pPr>
            <w:r w:rsidRPr="00E36D90">
              <w:t>Did you receive any assistance from your employer to pay for education expenses, child care costs or adoption expenses?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E36D90" w:rsidRDefault="009C6AC9" w:rsidP="00F307F6">
            <w:pPr>
              <w:contextualSpacing/>
            </w:pPr>
            <w:r w:rsidRPr="00E36D90">
              <w:t>Did you give a gift of more than $14,000 to one or more people?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E36D90" w:rsidRDefault="009C6AC9" w:rsidP="00F307F6">
            <w:pPr>
              <w:contextualSpacing/>
            </w:pPr>
            <w:r w:rsidRPr="00E36D90">
              <w:t>Is the client subject to alternative minimum tax (AMT) or have they been in the past? (</w:t>
            </w:r>
            <w:r w:rsidRPr="00E36D90">
              <w:rPr>
                <w:i/>
              </w:rPr>
              <w:t>Note:</w:t>
            </w:r>
            <w:r w:rsidRPr="00E36D90">
              <w:t xml:space="preserve"> Consider any planning opportunities that can be used to minimize the AMT impact). 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  <w:tr w:rsidR="009C6AC9" w:rsidTr="00F307F6">
        <w:tc>
          <w:tcPr>
            <w:tcW w:w="5125" w:type="dxa"/>
          </w:tcPr>
          <w:p w:rsidR="009C6AC9" w:rsidRPr="00E36D90" w:rsidRDefault="009C6AC9" w:rsidP="00F307F6">
            <w:pPr>
              <w:contextualSpacing/>
            </w:pPr>
            <w:r w:rsidRPr="00E36D90">
              <w:t>Do you have any energy credits or plan to this tax year?</w:t>
            </w:r>
          </w:p>
        </w:tc>
        <w:tc>
          <w:tcPr>
            <w:tcW w:w="540" w:type="dxa"/>
          </w:tcPr>
          <w:p w:rsidR="009C6AC9" w:rsidRDefault="009C6AC9" w:rsidP="00F307F6"/>
        </w:tc>
        <w:tc>
          <w:tcPr>
            <w:tcW w:w="540" w:type="dxa"/>
          </w:tcPr>
          <w:p w:rsidR="009C6AC9" w:rsidRDefault="009C6AC9" w:rsidP="00F307F6"/>
        </w:tc>
        <w:tc>
          <w:tcPr>
            <w:tcW w:w="4585" w:type="dxa"/>
          </w:tcPr>
          <w:p w:rsidR="009C6AC9" w:rsidRDefault="009C6AC9" w:rsidP="00F307F6"/>
        </w:tc>
      </w:tr>
    </w:tbl>
    <w:p w:rsidR="00D046A4" w:rsidRDefault="00D046A4"/>
    <w:p w:rsidR="00E8329B" w:rsidRDefault="00E8329B">
      <w:bookmarkStart w:id="0" w:name="_GoBack"/>
      <w:bookmarkEnd w:id="0"/>
    </w:p>
    <w:sectPr w:rsidR="00E8329B" w:rsidSect="009C6AC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40" w:rsidRDefault="00860A40" w:rsidP="006A64D1">
      <w:pPr>
        <w:spacing w:after="0" w:line="240" w:lineRule="auto"/>
      </w:pPr>
      <w:r>
        <w:separator/>
      </w:r>
    </w:p>
  </w:endnote>
  <w:endnote w:type="continuationSeparator" w:id="0">
    <w:p w:rsidR="00860A40" w:rsidRDefault="00860A40" w:rsidP="006A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26B" w:rsidRPr="006D226B" w:rsidRDefault="006D226B" w:rsidP="00E8329B">
    <w:pPr>
      <w:pStyle w:val="Footer"/>
      <w:numPr>
        <w:ilvl w:val="0"/>
        <w:numId w:val="1"/>
      </w:numPr>
      <w:jc w:val="center"/>
      <w:rPr>
        <w:rFonts w:ascii="Bookman Old Style" w:hAnsi="Bookman Old Style"/>
      </w:rPr>
    </w:pPr>
    <w:r w:rsidRPr="006D226B">
      <w:rPr>
        <w:rFonts w:ascii="Bookman Old Style" w:hAnsi="Bookman Old Style"/>
      </w:rPr>
      <w:t>6 BILLINGSLEY DRIVE, AURORA, IN 47001,  Office address</w:t>
    </w:r>
  </w:p>
  <w:p w:rsidR="006D226B" w:rsidRPr="006D226B" w:rsidRDefault="006D226B" w:rsidP="00E8329B">
    <w:pPr>
      <w:pStyle w:val="Footer"/>
      <w:numPr>
        <w:ilvl w:val="0"/>
        <w:numId w:val="1"/>
      </w:numPr>
      <w:jc w:val="center"/>
      <w:rPr>
        <w:rFonts w:ascii="Bookman Old Style" w:hAnsi="Bookman Old Style"/>
      </w:rPr>
    </w:pPr>
    <w:r w:rsidRPr="006D226B">
      <w:rPr>
        <w:rFonts w:ascii="Bookman Old Style" w:hAnsi="Bookman Old Style"/>
      </w:rPr>
      <w:t>PO BOX 3672, LAWRENCEBURG, IN 47025,  Mailing address</w:t>
    </w:r>
  </w:p>
  <w:p w:rsidR="006D226B" w:rsidRPr="006D226B" w:rsidRDefault="006D226B" w:rsidP="006D226B">
    <w:pPr>
      <w:pStyle w:val="Footer"/>
      <w:jc w:val="center"/>
      <w:rPr>
        <w:rFonts w:ascii="Bookman Old Style" w:hAnsi="Bookman Old Style"/>
      </w:rPr>
    </w:pPr>
  </w:p>
  <w:p w:rsidR="006D226B" w:rsidRPr="006D226B" w:rsidRDefault="00E8329B" w:rsidP="006D226B">
    <w:pPr>
      <w:pStyle w:val="Footer"/>
      <w:jc w:val="center"/>
      <w:rPr>
        <w:rFonts w:ascii="Bookman Old Style" w:hAnsi="Bookman Old Style"/>
        <w:b/>
        <w:sz w:val="24"/>
      </w:rPr>
    </w:pPr>
    <w:r>
      <w:rPr>
        <w:rFonts w:ascii="Bookman Old Style" w:hAnsi="Bookman Old Style"/>
        <w:b/>
        <w:sz w:val="24"/>
      </w:rPr>
      <w:t>AffordableTaxConsultants.com</w:t>
    </w:r>
    <w:r w:rsidR="006D226B" w:rsidRPr="006D226B">
      <w:rPr>
        <w:rFonts w:ascii="Bookman Old Style" w:hAnsi="Bookman Old Style"/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40" w:rsidRDefault="00860A40" w:rsidP="006A64D1">
      <w:pPr>
        <w:spacing w:after="0" w:line="240" w:lineRule="auto"/>
      </w:pPr>
      <w:r>
        <w:separator/>
      </w:r>
    </w:p>
  </w:footnote>
  <w:footnote w:type="continuationSeparator" w:id="0">
    <w:p w:rsidR="00860A40" w:rsidRDefault="00860A40" w:rsidP="006A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4D1" w:rsidRDefault="006A64D1" w:rsidP="009C6AC9">
    <w:pPr>
      <w:pStyle w:val="Header"/>
      <w:jc w:val="center"/>
      <w:rPr>
        <w:rFonts w:ascii="Bookman Old Style" w:hAnsi="Bookman Old Style"/>
      </w:rPr>
    </w:pPr>
    <w:r>
      <w:rPr>
        <w:rFonts w:ascii="Bookman Old Style" w:hAnsi="Bookman Old Style"/>
        <w:noProof/>
      </w:rPr>
      <w:drawing>
        <wp:inline distT="0" distB="0" distL="0" distR="0">
          <wp:extent cx="619125" cy="627454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329" cy="65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64D1">
      <w:rPr>
        <w:rFonts w:ascii="Bookman Old Style" w:hAnsi="Bookman Old Style"/>
        <w:sz w:val="32"/>
      </w:rPr>
      <w:t>AFFORDABLE TAX CONSULTANTS, INC</w:t>
    </w:r>
    <w:r w:rsidRPr="006A64D1">
      <w:rPr>
        <w:rFonts w:ascii="Bookman Old Style" w:hAnsi="Bookman Old Style"/>
      </w:rPr>
      <w:t>.</w:t>
    </w:r>
    <w:r>
      <w:rPr>
        <w:rFonts w:ascii="Bookman Old Style" w:hAnsi="Bookman Old Style"/>
        <w:noProof/>
      </w:rPr>
      <w:drawing>
        <wp:inline distT="0" distB="0" distL="0" distR="0">
          <wp:extent cx="600075" cy="608148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405" cy="62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64D1" w:rsidRDefault="006A64D1" w:rsidP="006A64D1">
    <w:pPr>
      <w:pStyle w:val="Header"/>
      <w:rPr>
        <w:rFonts w:ascii="Bookman Old Style" w:hAnsi="Bookman Old Style"/>
      </w:rPr>
    </w:pPr>
  </w:p>
  <w:p w:rsidR="006A64D1" w:rsidRPr="004D6648" w:rsidRDefault="006A64D1" w:rsidP="006A64D1">
    <w:pPr>
      <w:pStyle w:val="Header"/>
      <w:jc w:val="center"/>
      <w:rPr>
        <w:rFonts w:ascii="Bookman Old Style" w:hAnsi="Bookman Old Style"/>
        <w:sz w:val="24"/>
      </w:rPr>
    </w:pPr>
    <w:r w:rsidRPr="004D6648">
      <w:rPr>
        <w:rFonts w:ascii="Bookman Old Style" w:hAnsi="Bookman Old Style"/>
        <w:sz w:val="24"/>
      </w:rPr>
      <w:t>812-926-0808   bradlusk@affordabletaxconsultants.com</w:t>
    </w:r>
  </w:p>
  <w:p w:rsidR="006A64D1" w:rsidRPr="004D6648" w:rsidRDefault="006A64D1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55B6A"/>
    <w:multiLevelType w:val="hybridMultilevel"/>
    <w:tmpl w:val="29C4B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1"/>
    <w:rsid w:val="00493689"/>
    <w:rsid w:val="004D6648"/>
    <w:rsid w:val="006A64D1"/>
    <w:rsid w:val="006D226B"/>
    <w:rsid w:val="007F625C"/>
    <w:rsid w:val="00860A40"/>
    <w:rsid w:val="009C6AC9"/>
    <w:rsid w:val="00BF07B7"/>
    <w:rsid w:val="00D046A4"/>
    <w:rsid w:val="00E8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9E2D85-2688-49DB-94F0-44237679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AC9"/>
  </w:style>
  <w:style w:type="paragraph" w:styleId="Heading1">
    <w:name w:val="heading 1"/>
    <w:basedOn w:val="Normal"/>
    <w:next w:val="Normal"/>
    <w:link w:val="Heading1Char"/>
    <w:uiPriority w:val="9"/>
    <w:qFormat/>
    <w:rsid w:val="009C6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4D1"/>
  </w:style>
  <w:style w:type="paragraph" w:styleId="Footer">
    <w:name w:val="footer"/>
    <w:basedOn w:val="Normal"/>
    <w:link w:val="FooterChar"/>
    <w:uiPriority w:val="99"/>
    <w:unhideWhenUsed/>
    <w:rsid w:val="006A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D1"/>
  </w:style>
  <w:style w:type="character" w:styleId="Hyperlink">
    <w:name w:val="Hyperlink"/>
    <w:basedOn w:val="DefaultParagraphFont"/>
    <w:uiPriority w:val="99"/>
    <w:unhideWhenUsed/>
    <w:rsid w:val="006A64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D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6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C6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Lusk</dc:creator>
  <cp:keywords/>
  <dc:description/>
  <cp:lastModifiedBy>Brad Lusk</cp:lastModifiedBy>
  <cp:revision>2</cp:revision>
  <cp:lastPrinted>2016-01-04T23:55:00Z</cp:lastPrinted>
  <dcterms:created xsi:type="dcterms:W3CDTF">2016-01-04T23:58:00Z</dcterms:created>
  <dcterms:modified xsi:type="dcterms:W3CDTF">2016-01-04T23:58:00Z</dcterms:modified>
</cp:coreProperties>
</file>